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</w:tblGrid>
      <w:tr w:rsidR="00DB5FD9" w:rsidRPr="00476B7C" w:rsidTr="00DB5FD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FD9" w:rsidRPr="00476B7C" w:rsidRDefault="00DB5FD9" w:rsidP="00476B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1.Саңгырау тартыклар гына әйтелә торган сүзне табыгыз.</w:t>
            </w:r>
          </w:p>
        </w:tc>
      </w:tr>
      <w:tr w:rsidR="00DB5FD9" w:rsidRPr="00476B7C" w:rsidTr="00DB5FD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FD9" w:rsidRPr="00476B7C" w:rsidRDefault="00DB5FD9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FD9" w:rsidRPr="00476B7C" w:rsidTr="00DB5FD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DB5FD9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5FD9" w:rsidRPr="00476B7C" w:rsidRDefault="00DB5FD9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.35pt;height:15.6pt" o:ole="">
                        <v:imagedata r:id="rId5" o:title=""/>
                      </v:shape>
                      <w:control r:id="rId6" w:name="DefaultOcxName" w:shapeid="_x0000_i1042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китап</w:t>
                  </w:r>
                </w:p>
              </w:tc>
            </w:tr>
            <w:tr w:rsidR="00DB5FD9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5FD9" w:rsidRPr="00476B7C" w:rsidRDefault="00DB5FD9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45" type="#_x0000_t75" style="width:18.35pt;height:15.6pt" o:ole="">
                        <v:imagedata r:id="rId5" o:title=""/>
                      </v:shape>
                      <w:control r:id="rId7" w:name="DefaultOcxName1" w:shapeid="_x0000_i1045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катыргы</w:t>
                  </w:r>
                </w:p>
              </w:tc>
            </w:tr>
            <w:tr w:rsidR="00DB5FD9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5FD9" w:rsidRPr="00476B7C" w:rsidRDefault="00DB5FD9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48" type="#_x0000_t75" style="width:18.35pt;height:15.6pt" o:ole="">
                        <v:imagedata r:id="rId5" o:title=""/>
                      </v:shape>
                      <w:control r:id="rId8" w:name="DefaultOcxName2" w:shapeid="_x0000_i1048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дәфтәр</w:t>
                  </w:r>
                </w:p>
              </w:tc>
            </w:tr>
            <w:tr w:rsidR="00DB5FD9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5FD9" w:rsidRPr="00476B7C" w:rsidRDefault="00DB5FD9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51" type="#_x0000_t75" style="width:18.35pt;height:15.6pt" o:ole="">
                        <v:imagedata r:id="rId5" o:title=""/>
                      </v:shape>
                      <w:control r:id="rId9" w:name="DefaultOcxName3" w:shapeid="_x0000_i1051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шакмак</w:t>
                  </w:r>
                </w:p>
              </w:tc>
            </w:tr>
          </w:tbl>
          <w:p w:rsidR="00DB5FD9" w:rsidRPr="00476B7C" w:rsidRDefault="00DB5FD9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FD9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2.Сингармонизм законына буйсынган сүзне билгеләгез.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көнбагыш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алачык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календарь</w:t>
      </w:r>
    </w:p>
    <w:p w:rsidR="000D12C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бервакыт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3. Басым беренче иҗеккә төшкән сүзне табыгыз.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туктамады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шакмаклы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кайчандыр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җыелыш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4. Төшем килешендәге сүзне табыгыз.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апасына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сумкасының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чәчләрендә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күлмәген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5. Саулык сүзенең синонимын табыгыз.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тазалык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муллык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хөрлек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шатлык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6. Җантимер сүзенең ясалу ысулын билгеләгез.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тамыр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кушма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парлы</w:t>
      </w:r>
    </w:p>
    <w:p w:rsidR="00DB5FD9" w:rsidRPr="00476B7C" w:rsidRDefault="00DB5FD9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тезмә</w:t>
      </w:r>
    </w:p>
    <w:p w:rsidR="00170E3E" w:rsidRPr="00476B7C" w:rsidRDefault="00DB5FD9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7.</w:t>
      </w:r>
      <w:r w:rsidR="00170E3E" w:rsidRPr="00476B7C">
        <w:rPr>
          <w:rFonts w:ascii="Times New Roman" w:hAnsi="Times New Roman" w:cs="Times New Roman"/>
          <w:b/>
          <w:sz w:val="28"/>
          <w:szCs w:val="28"/>
        </w:rPr>
        <w:t xml:space="preserve"> Кирәкле фигыль формасын табыгыз. 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>Өченче көн тоташ яңгыр ...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яуганнар иде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ява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яугач</w:t>
      </w:r>
    </w:p>
    <w:p w:rsidR="00DB5FD9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яуса 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</w:tblGrid>
      <w:tr w:rsidR="00170E3E" w:rsidRPr="00476B7C" w:rsidTr="00170E3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E3E" w:rsidRPr="00476B7C" w:rsidRDefault="00170E3E" w:rsidP="00476B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Бәйлекләрдән генә торган төркемне табыгыз.</w:t>
            </w:r>
          </w:p>
        </w:tc>
      </w:tr>
      <w:tr w:rsidR="00170E3E" w:rsidRPr="00476B7C" w:rsidTr="00170E3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E3E" w:rsidRPr="00476B7C" w:rsidRDefault="00170E3E" w:rsidP="00476B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0E3E" w:rsidRPr="00476B7C" w:rsidTr="00170E3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2"/>
            </w:tblGrid>
            <w:tr w:rsidR="00170E3E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0E3E" w:rsidRPr="00476B7C" w:rsidRDefault="00170E3E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54" type="#_x0000_t75" style="width:18.35pt;height:15.6pt" o:ole="">
                        <v:imagedata r:id="rId5" o:title=""/>
                      </v:shape>
                      <w:control r:id="rId10" w:name="DefaultOcxName4" w:shapeid="_x0000_i1054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белән, тик, гына, аша</w:t>
                  </w:r>
                </w:p>
              </w:tc>
            </w:tr>
            <w:tr w:rsidR="00170E3E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0E3E" w:rsidRPr="00476B7C" w:rsidRDefault="00170E3E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57" type="#_x0000_t75" style="width:18.35pt;height:15.6pt" o:ole="">
                        <v:imagedata r:id="rId5" o:title=""/>
                      </v:shape>
                      <w:control r:id="rId11" w:name="DefaultOcxName11" w:shapeid="_x0000_i1057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иң, һичнинди, кына, белән</w:t>
                  </w:r>
                </w:p>
              </w:tc>
            </w:tr>
            <w:tr w:rsidR="00170E3E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0E3E" w:rsidRPr="00476B7C" w:rsidRDefault="00170E3E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1440" w:dyaOrig="1440">
                      <v:shape id="_x0000_i1060" type="#_x0000_t75" style="width:18.35pt;height:15.6pt" o:ole="">
                        <v:imagedata r:id="rId5" o:title=""/>
                      </v:shape>
                      <w:control r:id="rId12" w:name="DefaultOcxName21" w:shapeid="_x0000_i1060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каршында, саен, әмма, бары</w:t>
                  </w:r>
                </w:p>
              </w:tc>
            </w:tr>
            <w:tr w:rsidR="00170E3E" w:rsidRPr="00476B7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70E3E" w:rsidRPr="00476B7C" w:rsidRDefault="00170E3E" w:rsidP="00476B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object w:dxaOrig="1440" w:dyaOrig="1440">
                      <v:shape id="_x0000_i1063" type="#_x0000_t75" style="width:18.35pt;height:15.6pt" o:ole="">
                        <v:imagedata r:id="rId5" o:title=""/>
                      </v:shape>
                      <w:control r:id="rId13" w:name="DefaultOcxName31" w:shapeid="_x0000_i1063"/>
                    </w:object>
                  </w:r>
                  <w:r w:rsidRPr="00476B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кебек, өчен, хәтле, тикле</w:t>
                  </w:r>
                </w:p>
              </w:tc>
            </w:tr>
          </w:tbl>
          <w:p w:rsidR="00170E3E" w:rsidRPr="00476B7C" w:rsidRDefault="00170E3E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E3E" w:rsidRPr="00476B7C" w:rsidRDefault="00170E3E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Фразеологизмның тәрҗемәсен табыгыз. 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>Җил-яңгыр тидермәү -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ни свет, ни заря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находиться под опекой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выбросить на ветер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глядеть в оба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 xml:space="preserve">10. Шигъри юллардагы бигрәк сүзенең нинди җөмлә кисәге булып килүен күрсәтегез. 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Бигрәк күңелле май башларында, 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>Каеннар яфрак ярган чагында.( М.Җәлил)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аергыч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хәбәр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хәл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ия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11. Г.Исхакыйның "татар авылының үзенә генә хас гореф-гадәтләрен, хис һәм яшәү рәвешен белеп язган", дини йолаларны сурәтләгән әсәрен билгеләгез.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"Кәләпүшче кыз"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"Зөләйха"</w:t>
      </w:r>
    </w:p>
    <w:p w:rsidR="00170E3E" w:rsidRPr="00476B7C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"Өч хатын белән тормыш"</w:t>
      </w:r>
    </w:p>
    <w:p w:rsidR="00170E3E" w:rsidRDefault="00170E3E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"Сөннәтче бабай"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F3C" w:rsidRDefault="00882496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1</w:t>
      </w:r>
      <w:r w:rsidR="00031F3C" w:rsidRPr="00476B7C">
        <w:rPr>
          <w:rFonts w:ascii="Times New Roman" w:hAnsi="Times New Roman" w:cs="Times New Roman"/>
          <w:b/>
          <w:sz w:val="28"/>
          <w:szCs w:val="28"/>
        </w:rPr>
        <w:t>2. Драматик һәм эпик әсәрдә хәрәкәт үсеше һәм вакыйгаларның эзлекле барышын аңлаткан төшенчәне атагыз.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эзлеклелек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сюжет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031F3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Вакыйгалар үстерелеше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 xml:space="preserve">13. "Ләкин зияраттагы ике картайган, черегән, беткән картларның өстенә ап-ак тузлы, ямь-яшел яфраклы яшь ике каен үсте" </w:t>
      </w:r>
    </w:p>
    <w:p w:rsidR="00031F3C" w:rsidRDefault="00031F3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җөмләсендә кулланылган стилистик фигураның төрен билгеләгез.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метафора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синоним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антитеза</w:t>
      </w:r>
    </w:p>
    <w:p w:rsidR="00031F3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конфликт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F3C" w:rsidRDefault="00031F3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14. Татар һәм рус телләрендә басылган, сюжеты нигезендә телевизион фильм төшерелгән әсәр: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"Туган ягым - яшел бишек"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"Ак чәчәкләр"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"Беренче умырзая"</w:t>
      </w:r>
    </w:p>
    <w:p w:rsidR="00031F3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lastRenderedPageBreak/>
        <w:t xml:space="preserve"> "Яшәү белән үлем арасында"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F3C" w:rsidRDefault="00031F3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>15. ХХ йөз башында балалар поэзиясе үсешенә зур өлеш керткән шагыйрь: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 К.Насыйри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С.Хәким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З.Нури</w:t>
      </w:r>
    </w:p>
    <w:p w:rsidR="00031F3C" w:rsidRPr="00476B7C" w:rsidRDefault="00031F3C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 Г.Тукай</w:t>
      </w:r>
    </w:p>
    <w:p w:rsidR="00170E3E" w:rsidRPr="00476B7C" w:rsidRDefault="00781546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16. 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t>үзләрне тәңгәлләштереп, сүзтезмә төзегез.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 ала. Җавапны буш ара калдырмыйча, өтер яки башка символларсыз языгыз.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60B0A" wp14:editId="1F62570D">
            <wp:extent cx="3183255" cy="1026795"/>
            <wp:effectExtent l="0" t="0" r="0" b="1905"/>
            <wp:docPr id="1" name="Рисунок 1" descr="http://abiturient.kpfu.ru/entrant/docs/F115311929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iturient.kpfu.ru/entrant/docs/F1153119299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BB" w:rsidRPr="00476B7C" w:rsidRDefault="00222DBB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t>Сүзләрнең ясалыш ысулларын билгеләп тәңгәлләштерегез.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 ала. Җавапны буш ара калдырмыйча, өтер яки башка символларсыз языгыз.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24E17" wp14:editId="456A7CF5">
            <wp:extent cx="3191510" cy="1043940"/>
            <wp:effectExtent l="0" t="0" r="8890" b="3810"/>
            <wp:docPr id="2" name="Рисунок 2" descr="http://abiturient.kpfu.ru/entrant/docs/F59816849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biturient.kpfu.ru/entrant/docs/F598168497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C5" w:rsidRPr="00476B7C" w:rsidRDefault="00644FC5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18. 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t>Сүзләрне тәрҗемәләре белән тәңгәлләштерегез.</w:t>
      </w: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 ала. Җавапны буш ара калдырмыйча, өтер яки башка символларсыз языгыз.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88A1D" wp14:editId="76E73C78">
            <wp:extent cx="3243580" cy="991870"/>
            <wp:effectExtent l="0" t="0" r="0" b="0"/>
            <wp:docPr id="3" name="Рисунок 3" descr="http://abiturient.kpfu.ru/entrant/docs/F163299069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iturient.kpfu.ru/entrant/docs/F1632990699/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C5" w:rsidRPr="00476B7C" w:rsidRDefault="00644FC5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19. 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t>Алмашлыкларны төркемчәләре белән тәңгәлләштерегез.</w:t>
      </w: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 ала. Җавапны буш ара калдырмыйча, өтер яки башка символларсыз языгыз.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7C1CE" wp14:editId="64A2B933">
            <wp:extent cx="2898775" cy="966470"/>
            <wp:effectExtent l="0" t="0" r="0" b="5080"/>
            <wp:docPr id="4" name="Рисунок 4" descr="http://abiturient.kpfu.ru/entrant/docs/F20308041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biturient.kpfu.ru/entrant/docs/F2030804135/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B5" w:rsidRDefault="000F09B5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 xml:space="preserve">20. Төшеп калган сүзне языгыз. 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09B5" w:rsidRPr="00476B7C" w:rsidRDefault="000F09B5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t xml:space="preserve">" Эш ... уйнарга ярый" (Г.Тукай) </w:t>
      </w:r>
    </w:p>
    <w:p w:rsidR="00170E3E" w:rsidRPr="00476B7C" w:rsidRDefault="000F09B5" w:rsidP="00476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7C">
        <w:rPr>
          <w:rFonts w:ascii="Times New Roman" w:hAnsi="Times New Roman" w:cs="Times New Roman"/>
          <w:sz w:val="28"/>
          <w:szCs w:val="28"/>
        </w:rPr>
        <w:lastRenderedPageBreak/>
        <w:t>Инструкция: Җавапны баш хәрефләр белән, буш ара калдырмыйча, өтер яки башка символларсыз языгыз.</w:t>
      </w:r>
    </w:p>
    <w:p w:rsidR="00652A10" w:rsidRPr="00476B7C" w:rsidRDefault="00652A10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476B7C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B7C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t>Аерып бирелгән сүзләрнең мәгънә ягыннан үзара нинди мөнәсәбәттә торуларын билгеләгез. Терминны баш килештә, берлек санда бер сүз белән языгыз.</w:t>
      </w: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Зур бәхетләр сызганып эшкә бирелгәннән килә,</w:t>
      </w:r>
      <w:r w:rsidRPr="00476B7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Аһ!</w:t>
      </w:r>
      <w:r w:rsidRPr="00476B7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оят, хурлык, түбәнлекләр</w:t>
      </w:r>
      <w:r w:rsidRPr="00476B7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иренгәннән килә.( Г.Тукай)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Җавапны баш хәрефләр белән, буш ара калдырмыйча, өтер яки башка символларсыз языгыз.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6B7C" w:rsidRDefault="00652A10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t>Сүзләрдән җөмлә төзегез.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2A10" w:rsidRDefault="00652A10" w:rsidP="00476B7C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  <w:t>1) ЮК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  <w:t>2) ЯЗМЫШ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  <w:t>3) КЕШЕГӘ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  <w:t>4) ИКЕ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  <w:t>5) БЕР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 ала. Җавапны буш ара калдырмыйча, өтер яки башка символларсыз языгыз.</w:t>
      </w:r>
    </w:p>
    <w:p w:rsidR="00476B7C" w:rsidRPr="00476B7C" w:rsidRDefault="00476B7C" w:rsidP="00476B7C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A0A" w:rsidRPr="00476B7C" w:rsidRDefault="008C5A0A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t>Төшеп калган сүзләрне урыннарына куегыз.</w:t>
      </w: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 Биремнең җавабы булып, саннар тезмәсе генә килә. Җавапны буш ара калдырмыйча, өтер яки башка символларсыз языгыз.</w:t>
      </w: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6B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7D0AA" wp14:editId="2DFCDC41">
            <wp:extent cx="5313680" cy="2216785"/>
            <wp:effectExtent l="0" t="0" r="1270" b="0"/>
            <wp:docPr id="5" name="Рисунок 5" descr="http://abiturient.kpfu.ru/entrant/docs/F119315038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biturient.kpfu.ru/entrant/docs/F1193150389/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0A" w:rsidRDefault="008C5A0A" w:rsidP="00476B7C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24.</w:t>
      </w:r>
      <w:r w:rsidRPr="00476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B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Мәкальнең ахырын языгыз. </w:t>
      </w:r>
    </w:p>
    <w:p w:rsidR="00476B7C" w:rsidRPr="00476B7C" w:rsidRDefault="00476B7C" w:rsidP="00476B7C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8C5A0A" w:rsidRPr="00476B7C" w:rsidRDefault="008C5A0A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Ир мактаныр, ... . </w:t>
      </w:r>
    </w:p>
    <w:p w:rsidR="003B274B" w:rsidRPr="00476B7C" w:rsidRDefault="008C5A0A" w:rsidP="00476B7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76B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Инструкция: Җавапны баш хәрефләр белән, буш ара калдырмыйча, өтер яки башка символларсыз языгыз.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3B274B" w:rsidRPr="00476B7C" w:rsidTr="003B274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B7C" w:rsidRDefault="003B274B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25. </w:t>
            </w:r>
            <w:r w:rsidR="008C5A0A" w:rsidRPr="00476B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Өтерләр куелырга тиешле урыннарны билгеләгез.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74B" w:rsidRPr="00476B7C" w:rsidRDefault="003B274B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Барыгыз болынга(1) балалар(2)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Йөгерегез(3) уйнагыз(4) көлегез(5)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Елмайсын күреп шат аналар(6)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Юансын боеккан күңлегез(7) (М.Җәлил) 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B274B" w:rsidRPr="00476B7C" w:rsidTr="003B274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410C" w:rsidRPr="00476B7C" w:rsidRDefault="003B274B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9410C"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Барыгыз</w:t>
            </w: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болынга, балалар!</w:t>
            </w: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Йөгерегез, уйнагыз, көлегез!</w:t>
            </w: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Елмайсын күреп шат аналар,</w:t>
            </w: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74B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Юансын боеккан күңлегез.</w:t>
            </w:r>
          </w:p>
          <w:p w:rsidR="00B9410C" w:rsidRPr="00476B7C" w:rsidRDefault="00B9410C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10C" w:rsidRPr="00476B7C" w:rsidRDefault="00B9410C" w:rsidP="00476B7C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26. </w:t>
            </w:r>
            <w:r w:rsidRPr="00476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Жанрларны һәм аларга туры килгән мисалларны тәңгәллек белән күрсәтегез.</w:t>
            </w:r>
            <w:r w:rsidRPr="00476B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76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Инструкция: Җавапта саннар тезмәсен өтерсез яки башка тыныш билгеләреннән башка языгыз.</w:t>
            </w:r>
            <w:r w:rsidRPr="00476B7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B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A82ED" wp14:editId="3A9DABB8">
                  <wp:extent cx="4752975" cy="1742440"/>
                  <wp:effectExtent l="0" t="0" r="9525" b="0"/>
                  <wp:docPr id="6" name="Рисунок 6" descr="http://abiturient.kpfu.ru/entrant/docs/F695393975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biturient.kpfu.ru/entrant/docs/F695393975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C7E" w:rsidRPr="00476B7C" w:rsidRDefault="00865C7E" w:rsidP="00476B7C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6B7C" w:rsidRDefault="00865C7E" w:rsidP="00476B7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6B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27. </w:t>
            </w:r>
            <w:r w:rsidRPr="00476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Г.Камалның "Беренче театр" әсәрендә геройларны текстта вакыйгаларга катнаша башлау ягыннан эзлеклелеккә салыгыз:</w:t>
            </w:r>
            <w:r w:rsidRPr="00476B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865C7E" w:rsidRPr="00476B7C" w:rsidRDefault="00865C7E" w:rsidP="00476B7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Биби</w:t>
            </w:r>
            <w:r w:rsidRPr="00476B7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Хәмзә</w:t>
            </w:r>
            <w:r w:rsidRPr="00476B7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Гафифә</w:t>
            </w:r>
            <w:r w:rsidRPr="00476B7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4) Хәбибрахман</w:t>
            </w:r>
            <w:r w:rsidRPr="00476B7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Инструкция: Җавапта саннар тезмәсен тексттагы вакыйгаларга катнаша башлау тәртибендә тыныш билгеләрсез языгыз.</w:t>
            </w: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28. Татар фольклорына хас, үзенчәлекле, фаҗигале вакыйгаларга нигезләнгән, социаль яки гаилә-көнкүреш характерындагы лиро-эпик жанрның әдәбият белемендәге атамасын языгыз. </w:t>
            </w: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Инструкция: Җавапны баш хәрефләр белән баш килештә берлек санда языгыз.</w:t>
            </w: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29. Беренче татар профессиональ театр труппасына нигез салучы, артист, "Сәйяр" труппасы җитәкчесе. </w:t>
            </w: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90D" w:rsidRPr="00476B7C" w:rsidRDefault="0084290D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Инструкция: Җавапта артистның фамилиясен, инициалларын күрсәтмичә, баш хәрефләр белән баш килештә языгыз.</w:t>
            </w:r>
          </w:p>
          <w:p w:rsidR="006E67C0" w:rsidRPr="00476B7C" w:rsidRDefault="006E67C0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67C0" w:rsidRPr="00476B7C" w:rsidRDefault="006E67C0" w:rsidP="00476B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30. "Яше туксанда булган, кояш белән бергә кузгалып, түтәлләр казучы, гөлләр утыртучы" бабайны сурәтләгән әсәрнең исемен языгыз. </w:t>
            </w:r>
          </w:p>
          <w:p w:rsidR="006E67C0" w:rsidRPr="00476B7C" w:rsidRDefault="006E67C0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E67C0" w:rsidRPr="00476B7C" w:rsidRDefault="006E67C0" w:rsidP="00476B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Инструкция: Җавапта әсәрнең исемен баш хәрефләр белән баш килештә берлек санда языгыз.</w:t>
            </w:r>
            <w:r w:rsidR="007C6A00"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5A0A" w:rsidRPr="00476B7C" w:rsidRDefault="008C5A0A" w:rsidP="00476B7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C5A0A" w:rsidRPr="00476B7C" w:rsidSect="00476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6"/>
    <w:rsid w:val="00031F3C"/>
    <w:rsid w:val="000D12C9"/>
    <w:rsid w:val="000F09B5"/>
    <w:rsid w:val="00170E3E"/>
    <w:rsid w:val="00222DBB"/>
    <w:rsid w:val="003B274B"/>
    <w:rsid w:val="00476B7C"/>
    <w:rsid w:val="00644FC5"/>
    <w:rsid w:val="00652A10"/>
    <w:rsid w:val="0066680E"/>
    <w:rsid w:val="006E67C0"/>
    <w:rsid w:val="00781546"/>
    <w:rsid w:val="007C6A00"/>
    <w:rsid w:val="0084290D"/>
    <w:rsid w:val="00865C7E"/>
    <w:rsid w:val="00882496"/>
    <w:rsid w:val="008C5A0A"/>
    <w:rsid w:val="00B205DA"/>
    <w:rsid w:val="00B907B6"/>
    <w:rsid w:val="00B9410C"/>
    <w:rsid w:val="00D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546"/>
  </w:style>
  <w:style w:type="paragraph" w:styleId="a3">
    <w:name w:val="Balloon Text"/>
    <w:basedOn w:val="a"/>
    <w:link w:val="a4"/>
    <w:uiPriority w:val="99"/>
    <w:semiHidden/>
    <w:unhideWhenUsed/>
    <w:rsid w:val="007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546"/>
  </w:style>
  <w:style w:type="paragraph" w:styleId="a3">
    <w:name w:val="Balloon Text"/>
    <w:basedOn w:val="a"/>
    <w:link w:val="a4"/>
    <w:uiPriority w:val="99"/>
    <w:semiHidden/>
    <w:unhideWhenUsed/>
    <w:rsid w:val="007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3.jpeg"/><Relationship Id="rId10" Type="http://schemas.openxmlformats.org/officeDocument/2006/relationships/control" Target="activeX/activeX5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Ильмира Х.</dc:creator>
  <cp:keywords/>
  <dc:description/>
  <cp:lastModifiedBy>Абсалямова Ильмира Хамитовна</cp:lastModifiedBy>
  <cp:revision>18</cp:revision>
  <dcterms:created xsi:type="dcterms:W3CDTF">2015-12-18T07:12:00Z</dcterms:created>
  <dcterms:modified xsi:type="dcterms:W3CDTF">2017-11-27T11:07:00Z</dcterms:modified>
</cp:coreProperties>
</file>